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D6D" w:rsidRPr="00542D6D" w:rsidRDefault="00542D6D" w:rsidP="00542D6D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4472C4" w:themeColor="accent5"/>
          <w:sz w:val="22"/>
          <w:szCs w:val="22"/>
        </w:rPr>
      </w:pPr>
      <w:r w:rsidRPr="00542D6D">
        <w:rPr>
          <w:rStyle w:val="c4"/>
          <w:b/>
          <w:bCs/>
          <w:i/>
          <w:iCs/>
          <w:color w:val="4472C4" w:themeColor="accent5"/>
          <w:sz w:val="36"/>
          <w:szCs w:val="36"/>
        </w:rPr>
        <w:t>Консультация для родителей</w:t>
      </w:r>
    </w:p>
    <w:p w:rsidR="00542D6D" w:rsidRPr="00542D6D" w:rsidRDefault="00542D6D" w:rsidP="00542D6D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4472C4" w:themeColor="accent5"/>
          <w:sz w:val="22"/>
          <w:szCs w:val="22"/>
        </w:rPr>
      </w:pPr>
      <w:r w:rsidRPr="00542D6D">
        <w:rPr>
          <w:rStyle w:val="c4"/>
          <w:b/>
          <w:bCs/>
          <w:i/>
          <w:iCs/>
          <w:color w:val="4472C4" w:themeColor="accent5"/>
          <w:sz w:val="36"/>
          <w:szCs w:val="36"/>
        </w:rPr>
        <w:t>«Музыка в жизни малыша»</w:t>
      </w:r>
    </w:p>
    <w:p w:rsidR="00542D6D" w:rsidRDefault="00542D6D" w:rsidP="001B1A70">
      <w:pPr>
        <w:pStyle w:val="c9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i/>
          <w:iCs/>
          <w:color w:val="000000"/>
          <w:sz w:val="36"/>
          <w:szCs w:val="36"/>
        </w:rPr>
      </w:pPr>
    </w:p>
    <w:p w:rsidR="00542D6D" w:rsidRDefault="00542D6D" w:rsidP="001B1A70">
      <w:pPr>
        <w:pStyle w:val="c9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i/>
          <w:iCs/>
          <w:color w:val="000000"/>
          <w:sz w:val="36"/>
          <w:szCs w:val="36"/>
        </w:rPr>
      </w:pPr>
      <w:r w:rsidRPr="00D76378">
        <w:rPr>
          <w:noProof/>
        </w:rPr>
        <w:drawing>
          <wp:anchor distT="0" distB="0" distL="114300" distR="114300" simplePos="0" relativeHeight="251659264" behindDoc="1" locked="0" layoutInCell="1" allowOverlap="1" wp14:anchorId="0BCA3A3F" wp14:editId="6829293F">
            <wp:simplePos x="0" y="0"/>
            <wp:positionH relativeFrom="margin">
              <wp:posOffset>-282575</wp:posOffset>
            </wp:positionH>
            <wp:positionV relativeFrom="paragraph">
              <wp:posOffset>285115</wp:posOffset>
            </wp:positionV>
            <wp:extent cx="6682740" cy="6370955"/>
            <wp:effectExtent l="0" t="0" r="3810" b="0"/>
            <wp:wrapTight wrapText="bothSides">
              <wp:wrapPolygon edited="0">
                <wp:start x="0" y="0"/>
                <wp:lineTo x="0" y="21507"/>
                <wp:lineTo x="21551" y="21507"/>
                <wp:lineTo x="21551" y="0"/>
                <wp:lineTo x="0" y="0"/>
              </wp:wrapPolygon>
            </wp:wrapTight>
            <wp:docPr id="3" name="Рисунок 3" descr="C:\Users\index\Downloads\к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dex\Downloads\к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740" cy="637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2D6D" w:rsidRDefault="00542D6D" w:rsidP="001B1A70">
      <w:pPr>
        <w:pStyle w:val="c9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i/>
          <w:iCs/>
          <w:color w:val="000000"/>
          <w:sz w:val="36"/>
          <w:szCs w:val="36"/>
        </w:rPr>
      </w:pPr>
    </w:p>
    <w:p w:rsidR="00542D6D" w:rsidRDefault="00542D6D" w:rsidP="00542D6D">
      <w:pPr>
        <w:pStyle w:val="c17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i/>
          <w:iCs/>
          <w:color w:val="000000"/>
          <w:sz w:val="28"/>
          <w:szCs w:val="28"/>
        </w:rPr>
      </w:pPr>
    </w:p>
    <w:p w:rsidR="00542D6D" w:rsidRPr="00542D6D" w:rsidRDefault="00542D6D" w:rsidP="00542D6D">
      <w:pPr>
        <w:pStyle w:val="c17"/>
        <w:shd w:val="clear" w:color="auto" w:fill="FFFFFF"/>
        <w:spacing w:before="0" w:beforeAutospacing="0" w:after="0" w:afterAutospacing="0"/>
        <w:jc w:val="right"/>
        <w:rPr>
          <w:color w:val="1F4E79" w:themeColor="accent1" w:themeShade="80"/>
          <w:sz w:val="28"/>
          <w:szCs w:val="28"/>
        </w:rPr>
      </w:pPr>
      <w:r w:rsidRPr="00542D6D">
        <w:rPr>
          <w:rStyle w:val="c8"/>
          <w:b/>
          <w:bCs/>
          <w:i/>
          <w:iCs/>
          <w:color w:val="1F4E79" w:themeColor="accent1" w:themeShade="80"/>
          <w:sz w:val="28"/>
          <w:szCs w:val="28"/>
        </w:rPr>
        <w:t xml:space="preserve">Музыкальный руководитель </w:t>
      </w:r>
      <w:proofErr w:type="spellStart"/>
      <w:r w:rsidRPr="00542D6D">
        <w:rPr>
          <w:rStyle w:val="c8"/>
          <w:b/>
          <w:bCs/>
          <w:i/>
          <w:iCs/>
          <w:color w:val="1F4E79" w:themeColor="accent1" w:themeShade="80"/>
          <w:sz w:val="28"/>
          <w:szCs w:val="28"/>
        </w:rPr>
        <w:t>З.М.Муртазова</w:t>
      </w:r>
      <w:proofErr w:type="spellEnd"/>
    </w:p>
    <w:p w:rsidR="00542D6D" w:rsidRDefault="00542D6D" w:rsidP="001B1A70">
      <w:pPr>
        <w:pStyle w:val="c9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i/>
          <w:iCs/>
          <w:color w:val="000000"/>
          <w:sz w:val="36"/>
          <w:szCs w:val="36"/>
        </w:rPr>
      </w:pPr>
    </w:p>
    <w:p w:rsidR="00542D6D" w:rsidRDefault="00542D6D" w:rsidP="001B1A70">
      <w:pPr>
        <w:pStyle w:val="c9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i/>
          <w:iCs/>
          <w:color w:val="000000"/>
          <w:sz w:val="36"/>
          <w:szCs w:val="36"/>
        </w:rPr>
      </w:pPr>
    </w:p>
    <w:p w:rsidR="00542D6D" w:rsidRDefault="00542D6D" w:rsidP="00542D6D">
      <w:pPr>
        <w:pStyle w:val="c9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i/>
          <w:iCs/>
          <w:color w:val="000000"/>
          <w:sz w:val="36"/>
          <w:szCs w:val="36"/>
        </w:rPr>
      </w:pPr>
    </w:p>
    <w:p w:rsidR="001B1A70" w:rsidRPr="001B1A70" w:rsidRDefault="001B1A70" w:rsidP="004465D4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B1A70">
        <w:rPr>
          <w:rStyle w:val="c1"/>
          <w:color w:val="111111"/>
          <w:sz w:val="28"/>
          <w:szCs w:val="28"/>
        </w:rPr>
        <w:lastRenderedPageBreak/>
        <w:t>Возможности музыкального развития маленького ребёнка.</w:t>
      </w:r>
    </w:p>
    <w:p w:rsidR="001B1A70" w:rsidRPr="001B1A70" w:rsidRDefault="001B1A70" w:rsidP="004465D4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B1A70">
        <w:rPr>
          <w:rStyle w:val="c1"/>
          <w:color w:val="111111"/>
          <w:sz w:val="28"/>
          <w:szCs w:val="28"/>
        </w:rPr>
        <w:t xml:space="preserve">Влияние музыки на эмоциональную сферу ребёнка огромно. Она пробуждает чувства, созвучные художественному образу песни, пьесы, расширяет представления детей о различных явлениях действительности. Слушая многократно одни и те же песенки, </w:t>
      </w:r>
      <w:proofErr w:type="spellStart"/>
      <w:r w:rsidRPr="001B1A70">
        <w:rPr>
          <w:rStyle w:val="c1"/>
          <w:color w:val="111111"/>
          <w:sz w:val="28"/>
          <w:szCs w:val="28"/>
        </w:rPr>
        <w:t>потешки</w:t>
      </w:r>
      <w:proofErr w:type="spellEnd"/>
      <w:r w:rsidRPr="001B1A70">
        <w:rPr>
          <w:rStyle w:val="c1"/>
          <w:color w:val="111111"/>
          <w:sz w:val="28"/>
          <w:szCs w:val="28"/>
        </w:rPr>
        <w:t>, дети приучаются узнавать их, отвечают на вопрос, о чём песня. Так в общении с музыкой решаются задачи и умственного развития ребёнка.</w:t>
      </w:r>
    </w:p>
    <w:p w:rsidR="001B1A70" w:rsidRPr="001B1A70" w:rsidRDefault="001B1A70" w:rsidP="004465D4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B1A70">
        <w:rPr>
          <w:rStyle w:val="c1"/>
          <w:color w:val="111111"/>
          <w:sz w:val="28"/>
          <w:szCs w:val="28"/>
        </w:rPr>
        <w:t>Движение под музыку доставляет детям большое удовольствие, поднимает общий тонус организма. Музыка влияет на характер и качество выполнения движения. Дети бодро маршируют, весело танцуют, легко прыгают. Это способствует их физическому развитию.</w:t>
      </w:r>
    </w:p>
    <w:p w:rsidR="001B1A70" w:rsidRPr="001B1A70" w:rsidRDefault="001B1A70" w:rsidP="004465D4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B1A70">
        <w:rPr>
          <w:rStyle w:val="c1"/>
          <w:color w:val="111111"/>
          <w:sz w:val="28"/>
          <w:szCs w:val="28"/>
        </w:rPr>
        <w:t>В первые годы жизни у детей появляются предпосылки музыкальных способностей, но для их развития необходима определённая организация воспитания.</w:t>
      </w:r>
    </w:p>
    <w:p w:rsidR="001B1A70" w:rsidRPr="001B1A70" w:rsidRDefault="001B1A70" w:rsidP="004465D4">
      <w:pPr>
        <w:pStyle w:val="c9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1B1A70">
        <w:rPr>
          <w:rStyle w:val="c2"/>
          <w:b/>
          <w:bCs/>
          <w:color w:val="111111"/>
          <w:sz w:val="28"/>
          <w:szCs w:val="28"/>
        </w:rPr>
        <w:t>Когда и с чего начинать музыкальное воспитание</w:t>
      </w:r>
      <w:r w:rsidRPr="001B1A70">
        <w:rPr>
          <w:rStyle w:val="c5"/>
          <w:color w:val="111111"/>
          <w:sz w:val="28"/>
          <w:szCs w:val="28"/>
        </w:rPr>
        <w:t> </w:t>
      </w:r>
      <w:r w:rsidRPr="001B1A70">
        <w:rPr>
          <w:rStyle w:val="c2"/>
          <w:b/>
          <w:bCs/>
          <w:color w:val="111111"/>
          <w:sz w:val="28"/>
          <w:szCs w:val="28"/>
        </w:rPr>
        <w:t>ребёнка.</w:t>
      </w:r>
    </w:p>
    <w:p w:rsidR="001B1A70" w:rsidRPr="001B1A70" w:rsidRDefault="001B1A70" w:rsidP="004465D4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B1A70">
        <w:rPr>
          <w:rStyle w:val="c5"/>
          <w:color w:val="111111"/>
          <w:sz w:val="28"/>
          <w:szCs w:val="28"/>
        </w:rPr>
        <w:t>На первом году жизни формируются предпосылки для различных видов музыкальной деятельности. В первую очередь это слушание весёлых и спокойных </w:t>
      </w:r>
      <w:r w:rsidRPr="001B1A70">
        <w:rPr>
          <w:rStyle w:val="c5"/>
          <w:i/>
          <w:iCs/>
          <w:color w:val="111111"/>
          <w:sz w:val="28"/>
          <w:szCs w:val="28"/>
        </w:rPr>
        <w:t>(колыбельных)</w:t>
      </w:r>
      <w:r w:rsidRPr="001B1A70">
        <w:rPr>
          <w:rStyle w:val="c1"/>
          <w:color w:val="111111"/>
          <w:sz w:val="28"/>
          <w:szCs w:val="28"/>
        </w:rPr>
        <w:t xml:space="preserve"> песен (лучше народных, вызывающее эмоциональный отклик ребёнка. Музыкально-слуховой опыт детей обогащается также и тем, что они слушают звучание детских музыкальных инструментов различного тембра (дудочка, губная гармошка, металлофон, на которых исполняются детские народные песенки, </w:t>
      </w:r>
      <w:proofErr w:type="spellStart"/>
      <w:r w:rsidRPr="001B1A70">
        <w:rPr>
          <w:rStyle w:val="c1"/>
          <w:color w:val="111111"/>
          <w:sz w:val="28"/>
          <w:szCs w:val="28"/>
        </w:rPr>
        <w:t>попевки</w:t>
      </w:r>
      <w:proofErr w:type="spellEnd"/>
      <w:r w:rsidRPr="001B1A70">
        <w:rPr>
          <w:rStyle w:val="c1"/>
          <w:color w:val="111111"/>
          <w:sz w:val="28"/>
          <w:szCs w:val="28"/>
        </w:rPr>
        <w:t>. Внимание малыша привлекают также плавным движением ленточки, цветка или платочка под соответствующую мелодию.</w:t>
      </w:r>
    </w:p>
    <w:p w:rsidR="001B1A70" w:rsidRPr="001B1A70" w:rsidRDefault="001B1A70" w:rsidP="004465D4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B1A70">
        <w:rPr>
          <w:rStyle w:val="c1"/>
          <w:color w:val="111111"/>
          <w:sz w:val="28"/>
          <w:szCs w:val="28"/>
        </w:rPr>
        <w:t>Ребёнок начинает непроизвольно подражать услышанным звукам, что в дальнейшем послужит основой для развития певческих интонаций и собственного пения ребёнка.</w:t>
      </w:r>
    </w:p>
    <w:p w:rsidR="001B1A70" w:rsidRPr="001B1A70" w:rsidRDefault="001B1A70" w:rsidP="004465D4">
      <w:pPr>
        <w:pStyle w:val="c9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1B1A70">
        <w:rPr>
          <w:rStyle w:val="c0"/>
          <w:b/>
          <w:bCs/>
          <w:i/>
          <w:iCs/>
          <w:color w:val="111111"/>
          <w:sz w:val="28"/>
          <w:szCs w:val="28"/>
        </w:rPr>
        <w:t>Начинаем петь и танцевать.</w:t>
      </w:r>
    </w:p>
    <w:p w:rsidR="001B1A70" w:rsidRPr="001B1A70" w:rsidRDefault="001B1A70" w:rsidP="004465D4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B1A70">
        <w:rPr>
          <w:rStyle w:val="c5"/>
          <w:color w:val="111111"/>
          <w:sz w:val="28"/>
          <w:szCs w:val="28"/>
        </w:rPr>
        <w:t xml:space="preserve">На третьем, четвёртом </w:t>
      </w:r>
      <w:r w:rsidR="004465D4" w:rsidRPr="001B1A70">
        <w:rPr>
          <w:rStyle w:val="c5"/>
          <w:color w:val="111111"/>
          <w:sz w:val="28"/>
          <w:szCs w:val="28"/>
        </w:rPr>
        <w:t>году жизни появляются</w:t>
      </w:r>
      <w:r w:rsidRPr="001B1A70">
        <w:rPr>
          <w:rStyle w:val="c5"/>
          <w:color w:val="111111"/>
          <w:sz w:val="28"/>
          <w:szCs w:val="28"/>
        </w:rPr>
        <w:t xml:space="preserve"> новые возможности музыкального развития детей. У них имеется уже некоторый опыт слушания музыки. Здесь круг произведений, с которыми знакомят малыша, расширяется. Явления окружающей действительности, близкие детям, получают в них более полное отражение, конечно в доступной для ребёнка форме. Это песни о празднике, о самолёте, киске, игрушке; песни о явлениях природы (</w:t>
      </w:r>
      <w:r w:rsidRPr="001B1A70">
        <w:rPr>
          <w:rStyle w:val="c5"/>
          <w:i/>
          <w:iCs/>
          <w:color w:val="111111"/>
          <w:sz w:val="28"/>
          <w:szCs w:val="28"/>
        </w:rPr>
        <w:t>«Зима»</w:t>
      </w:r>
      <w:r w:rsidRPr="001B1A70">
        <w:rPr>
          <w:rStyle w:val="c5"/>
          <w:color w:val="111111"/>
          <w:sz w:val="28"/>
          <w:szCs w:val="28"/>
        </w:rPr>
        <w:t> В. Карасевой, </w:t>
      </w:r>
      <w:r w:rsidRPr="001B1A70">
        <w:rPr>
          <w:rStyle w:val="c5"/>
          <w:i/>
          <w:iCs/>
          <w:color w:val="111111"/>
          <w:sz w:val="28"/>
          <w:szCs w:val="28"/>
        </w:rPr>
        <w:t>«Дождик»</w:t>
      </w:r>
      <w:r w:rsidRPr="001B1A70">
        <w:rPr>
          <w:rStyle w:val="c1"/>
          <w:color w:val="111111"/>
          <w:sz w:val="28"/>
          <w:szCs w:val="28"/>
        </w:rPr>
        <w:t xml:space="preserve">-нар. </w:t>
      </w:r>
      <w:proofErr w:type="spellStart"/>
      <w:r w:rsidRPr="001B1A70">
        <w:rPr>
          <w:rStyle w:val="c1"/>
          <w:color w:val="111111"/>
          <w:sz w:val="28"/>
          <w:szCs w:val="28"/>
        </w:rPr>
        <w:t>попевка</w:t>
      </w:r>
      <w:proofErr w:type="spellEnd"/>
      <w:r w:rsidRPr="001B1A70">
        <w:rPr>
          <w:rStyle w:val="c1"/>
          <w:color w:val="111111"/>
          <w:sz w:val="28"/>
          <w:szCs w:val="28"/>
        </w:rPr>
        <w:t xml:space="preserve"> и т. д.).</w:t>
      </w:r>
    </w:p>
    <w:p w:rsidR="001B1A70" w:rsidRPr="001B1A70" w:rsidRDefault="001B1A70" w:rsidP="004465D4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B1A70">
        <w:rPr>
          <w:rStyle w:val="c1"/>
          <w:color w:val="111111"/>
          <w:sz w:val="28"/>
          <w:szCs w:val="28"/>
        </w:rPr>
        <w:t xml:space="preserve">Поскольку внимание в этом возрасте не всегда устойчиво, необходима ваша, уважаемые родители заинтересованность. Ваш эмоциональный тон голоса, когда Вы предлагаете послушать музыку, рассказать, о чём она. Иногда помогает удержать внимание сопровождение песни </w:t>
      </w:r>
      <w:proofErr w:type="spellStart"/>
      <w:r w:rsidRPr="001B1A70">
        <w:rPr>
          <w:rStyle w:val="c1"/>
          <w:color w:val="111111"/>
          <w:sz w:val="28"/>
          <w:szCs w:val="28"/>
        </w:rPr>
        <w:t>инсценированием</w:t>
      </w:r>
      <w:proofErr w:type="spellEnd"/>
      <w:r w:rsidRPr="001B1A70">
        <w:rPr>
          <w:rStyle w:val="c1"/>
          <w:color w:val="111111"/>
          <w:sz w:val="28"/>
          <w:szCs w:val="28"/>
        </w:rPr>
        <w:t xml:space="preserve"> её содержания персонажем кукольного театра, любимой куклой или любой другой подходящей игрушкой. Используются также и игровые приёмы. Несложные движения, соответствующие характеру песни, её содержанию, повышают эмоциональный отклик ребёнка при исполнении.</w:t>
      </w:r>
    </w:p>
    <w:p w:rsidR="001B1A70" w:rsidRPr="001041AE" w:rsidRDefault="001B1A70" w:rsidP="004465D4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041AE">
        <w:rPr>
          <w:rStyle w:val="c2"/>
          <w:color w:val="111111"/>
          <w:sz w:val="28"/>
          <w:szCs w:val="28"/>
        </w:rPr>
        <w:lastRenderedPageBreak/>
        <w:t>Например, песенку о дождике украсит жест с выставленной ладошкой и </w:t>
      </w:r>
      <w:r w:rsidRPr="001041AE">
        <w:rPr>
          <w:rStyle w:val="c0"/>
          <w:i/>
          <w:iCs/>
          <w:color w:val="111111"/>
          <w:sz w:val="28"/>
          <w:szCs w:val="28"/>
        </w:rPr>
        <w:t>«капающим»</w:t>
      </w:r>
      <w:r w:rsidRPr="001041AE">
        <w:rPr>
          <w:rStyle w:val="c2"/>
          <w:color w:val="111111"/>
          <w:sz w:val="28"/>
          <w:szCs w:val="28"/>
        </w:rPr>
        <w:t> пальчиком по</w:t>
      </w:r>
      <w:r w:rsidRPr="001041AE">
        <w:rPr>
          <w:rStyle w:val="c5"/>
          <w:color w:val="111111"/>
          <w:sz w:val="28"/>
          <w:szCs w:val="28"/>
        </w:rPr>
        <w:t> </w:t>
      </w:r>
      <w:r w:rsidRPr="001041AE">
        <w:rPr>
          <w:rStyle w:val="c2"/>
          <w:color w:val="111111"/>
          <w:sz w:val="28"/>
          <w:szCs w:val="28"/>
        </w:rPr>
        <w:t>ней другой руки.</w:t>
      </w:r>
    </w:p>
    <w:p w:rsidR="001B1A70" w:rsidRPr="001B1A70" w:rsidRDefault="001B1A70" w:rsidP="004465D4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B1A70">
        <w:rPr>
          <w:rStyle w:val="c1"/>
          <w:color w:val="111111"/>
          <w:sz w:val="28"/>
          <w:szCs w:val="28"/>
        </w:rPr>
        <w:t>На третьем, четвёртом году жизни движения ребёнка под музыку становятся всё активней, музыкально-ритмические и двигательные навыки более разнообразны, дети приобретают большую самостоятельность.</w:t>
      </w:r>
    </w:p>
    <w:p w:rsidR="001B1A70" w:rsidRPr="001041AE" w:rsidRDefault="001B1A70" w:rsidP="004465D4">
      <w:pPr>
        <w:pStyle w:val="c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041AE">
        <w:rPr>
          <w:rStyle w:val="c2"/>
          <w:color w:val="111111"/>
          <w:sz w:val="28"/>
          <w:szCs w:val="28"/>
        </w:rPr>
        <w:t>В танцевальные движения вводятся хлопки, притопы, </w:t>
      </w:r>
      <w:r w:rsidRPr="001041AE">
        <w:rPr>
          <w:rStyle w:val="c0"/>
          <w:i/>
          <w:iCs/>
          <w:color w:val="111111"/>
          <w:sz w:val="28"/>
          <w:szCs w:val="28"/>
        </w:rPr>
        <w:t>«пружинки</w:t>
      </w:r>
      <w:r w:rsidR="004465D4" w:rsidRPr="001041AE">
        <w:rPr>
          <w:rStyle w:val="c0"/>
          <w:i/>
          <w:iCs/>
          <w:color w:val="111111"/>
          <w:sz w:val="28"/>
          <w:szCs w:val="28"/>
        </w:rPr>
        <w:t>»</w:t>
      </w:r>
      <w:r w:rsidR="004465D4" w:rsidRPr="001041AE">
        <w:rPr>
          <w:rStyle w:val="c2"/>
          <w:color w:val="111111"/>
          <w:sz w:val="28"/>
          <w:szCs w:val="28"/>
        </w:rPr>
        <w:t>, «</w:t>
      </w:r>
      <w:r w:rsidRPr="001041AE">
        <w:rPr>
          <w:rStyle w:val="c0"/>
          <w:i/>
          <w:iCs/>
          <w:color w:val="111111"/>
          <w:sz w:val="28"/>
          <w:szCs w:val="28"/>
        </w:rPr>
        <w:t>фонарики»</w:t>
      </w:r>
      <w:r w:rsidRPr="001041AE">
        <w:rPr>
          <w:rStyle w:val="c2"/>
          <w:color w:val="111111"/>
          <w:sz w:val="28"/>
          <w:szCs w:val="28"/>
        </w:rPr>
        <w:t>.</w:t>
      </w:r>
    </w:p>
    <w:p w:rsidR="001B1A70" w:rsidRPr="001041AE" w:rsidRDefault="001B1A70" w:rsidP="004465D4">
      <w:pPr>
        <w:pStyle w:val="c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041AE">
        <w:rPr>
          <w:rStyle w:val="c2"/>
          <w:color w:val="111111"/>
          <w:sz w:val="28"/>
          <w:szCs w:val="28"/>
        </w:rPr>
        <w:t>Расширяется опыт образно-имитационных движений </w:t>
      </w:r>
      <w:r w:rsidRPr="001041AE">
        <w:rPr>
          <w:rStyle w:val="c0"/>
          <w:i/>
          <w:iCs/>
          <w:color w:val="111111"/>
          <w:sz w:val="28"/>
          <w:szCs w:val="28"/>
        </w:rPr>
        <w:t>(птички, зайчики, мишка, петушок, лисичка и т. д.)</w:t>
      </w:r>
    </w:p>
    <w:p w:rsidR="001B1A70" w:rsidRPr="001B1A70" w:rsidRDefault="001B1A70" w:rsidP="004465D4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B1A70">
        <w:rPr>
          <w:rStyle w:val="c5"/>
          <w:color w:val="111111"/>
          <w:sz w:val="28"/>
          <w:szCs w:val="28"/>
        </w:rPr>
        <w:t>С детьми этого возраста проводят игры, сопровождаемые пением и инструментальной музыкой. Содержание их – простые игровые действия. Это </w:t>
      </w:r>
      <w:r w:rsidRPr="001B1A70">
        <w:rPr>
          <w:rStyle w:val="c5"/>
          <w:i/>
          <w:iCs/>
          <w:color w:val="111111"/>
          <w:sz w:val="28"/>
          <w:szCs w:val="28"/>
        </w:rPr>
        <w:t>«прятки»</w:t>
      </w:r>
      <w:r w:rsidRPr="001B1A70">
        <w:rPr>
          <w:rStyle w:val="c5"/>
          <w:color w:val="111111"/>
          <w:sz w:val="28"/>
          <w:szCs w:val="28"/>
        </w:rPr>
        <w:t> или </w:t>
      </w:r>
      <w:r w:rsidRPr="001B1A70">
        <w:rPr>
          <w:rStyle w:val="c5"/>
          <w:i/>
          <w:iCs/>
          <w:color w:val="111111"/>
          <w:sz w:val="28"/>
          <w:szCs w:val="28"/>
        </w:rPr>
        <w:t>«догонялки»</w:t>
      </w:r>
      <w:r w:rsidRPr="001B1A70">
        <w:rPr>
          <w:rStyle w:val="c1"/>
          <w:color w:val="111111"/>
          <w:sz w:val="28"/>
          <w:szCs w:val="28"/>
        </w:rPr>
        <w:t>.</w:t>
      </w:r>
    </w:p>
    <w:p w:rsidR="001B1A70" w:rsidRPr="001041AE" w:rsidRDefault="001B1A70" w:rsidP="004465D4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041AE">
        <w:rPr>
          <w:rStyle w:val="c2"/>
          <w:color w:val="111111"/>
          <w:sz w:val="28"/>
          <w:szCs w:val="28"/>
        </w:rPr>
        <w:t>В играх дети передают простейшими движениями игровой образ </w:t>
      </w:r>
      <w:r w:rsidRPr="001041AE">
        <w:rPr>
          <w:rStyle w:val="c0"/>
          <w:i/>
          <w:iCs/>
          <w:color w:val="111111"/>
          <w:sz w:val="28"/>
          <w:szCs w:val="28"/>
        </w:rPr>
        <w:t>(котята, воробушки и т. д.)</w:t>
      </w:r>
      <w:r w:rsidRPr="001041AE">
        <w:rPr>
          <w:rStyle w:val="c2"/>
          <w:color w:val="111111"/>
          <w:sz w:val="28"/>
          <w:szCs w:val="28"/>
        </w:rPr>
        <w:t>. Появляется элементарная выразительность </w:t>
      </w:r>
      <w:r w:rsidRPr="001041AE">
        <w:rPr>
          <w:rStyle w:val="c2"/>
          <w:color w:val="111111"/>
          <w:sz w:val="28"/>
          <w:szCs w:val="28"/>
          <w:u w:val="single"/>
        </w:rPr>
        <w:t>движения</w:t>
      </w:r>
      <w:r w:rsidRPr="001041AE">
        <w:rPr>
          <w:rStyle w:val="c2"/>
          <w:color w:val="111111"/>
          <w:sz w:val="28"/>
          <w:szCs w:val="28"/>
        </w:rPr>
        <w:t>: котята неслышно бегают, воробушки легко летают. Как и пляски, игры обычно строятся на двухчастной музыке. Смену частей дети отмечают движением. Например, свободно летают, а потом бегут в </w:t>
      </w:r>
      <w:r w:rsidRPr="001041AE">
        <w:rPr>
          <w:rStyle w:val="c0"/>
          <w:i/>
          <w:iCs/>
          <w:color w:val="111111"/>
          <w:sz w:val="28"/>
          <w:szCs w:val="28"/>
        </w:rPr>
        <w:t>«домик»</w:t>
      </w:r>
      <w:r w:rsidRPr="001041AE">
        <w:rPr>
          <w:rStyle w:val="c2"/>
          <w:color w:val="111111"/>
          <w:sz w:val="28"/>
          <w:szCs w:val="28"/>
        </w:rPr>
        <w:t> (</w:t>
      </w:r>
      <w:r w:rsidRPr="001041AE">
        <w:rPr>
          <w:rStyle w:val="c0"/>
          <w:i/>
          <w:iCs/>
          <w:color w:val="111111"/>
          <w:sz w:val="28"/>
          <w:szCs w:val="28"/>
        </w:rPr>
        <w:t>«Солнышко и дождик»</w:t>
      </w:r>
      <w:r w:rsidRPr="001041AE">
        <w:rPr>
          <w:rStyle w:val="c2"/>
          <w:color w:val="111111"/>
          <w:sz w:val="28"/>
          <w:szCs w:val="28"/>
        </w:rPr>
        <w:t xml:space="preserve"> муз. </w:t>
      </w:r>
      <w:proofErr w:type="spellStart"/>
      <w:r w:rsidRPr="001041AE">
        <w:rPr>
          <w:rStyle w:val="c2"/>
          <w:color w:val="111111"/>
          <w:sz w:val="28"/>
          <w:szCs w:val="28"/>
        </w:rPr>
        <w:t>Рустамова</w:t>
      </w:r>
      <w:proofErr w:type="spellEnd"/>
      <w:r w:rsidRPr="001041AE">
        <w:rPr>
          <w:rStyle w:val="c2"/>
          <w:color w:val="111111"/>
          <w:sz w:val="28"/>
          <w:szCs w:val="28"/>
        </w:rPr>
        <w:t>)</w:t>
      </w:r>
    </w:p>
    <w:p w:rsidR="001B1A70" w:rsidRPr="001B1A70" w:rsidRDefault="001B1A70" w:rsidP="004465D4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B1A70">
        <w:rPr>
          <w:rStyle w:val="c5"/>
          <w:color w:val="111111"/>
          <w:sz w:val="28"/>
          <w:szCs w:val="28"/>
        </w:rPr>
        <w:t>Необходимым условием развития вашего ребёнка является создание среды. Это различные детские музыкальные инструменты, аудиодиски с музыкой для</w:t>
      </w:r>
      <w:r w:rsidRPr="001B1A70">
        <w:rPr>
          <w:rStyle w:val="c2"/>
          <w:b/>
          <w:bCs/>
          <w:color w:val="111111"/>
          <w:sz w:val="28"/>
          <w:szCs w:val="28"/>
        </w:rPr>
        <w:t> </w:t>
      </w:r>
      <w:r w:rsidRPr="001B1A70">
        <w:rPr>
          <w:rStyle w:val="c5"/>
          <w:color w:val="111111"/>
          <w:sz w:val="28"/>
          <w:szCs w:val="28"/>
        </w:rPr>
        <w:t>детей</w:t>
      </w:r>
      <w:r w:rsidRPr="001B1A70">
        <w:rPr>
          <w:rStyle w:val="c2"/>
          <w:b/>
          <w:bCs/>
          <w:color w:val="111111"/>
          <w:sz w:val="28"/>
          <w:szCs w:val="28"/>
        </w:rPr>
        <w:t> </w:t>
      </w:r>
      <w:r w:rsidRPr="001B1A70">
        <w:rPr>
          <w:rStyle w:val="c1"/>
          <w:color w:val="111111"/>
          <w:sz w:val="28"/>
          <w:szCs w:val="28"/>
        </w:rPr>
        <w:t xml:space="preserve">(колыбельные, плясовые, русские нар. мелодии; </w:t>
      </w:r>
      <w:proofErr w:type="gramStart"/>
      <w:r w:rsidRPr="001B1A70">
        <w:rPr>
          <w:rStyle w:val="c1"/>
          <w:color w:val="111111"/>
          <w:sz w:val="28"/>
          <w:szCs w:val="28"/>
        </w:rPr>
        <w:t>классика</w:t>
      </w:r>
      <w:proofErr w:type="gramEnd"/>
      <w:r w:rsidRPr="001B1A70">
        <w:rPr>
          <w:rStyle w:val="c1"/>
          <w:color w:val="111111"/>
          <w:sz w:val="28"/>
          <w:szCs w:val="28"/>
        </w:rPr>
        <w:t xml:space="preserve"> адаптированная к восприятию детей, музыкальные сказки – звуковые, и на DVD. Но существенней создания среды Ваше личное участие и развивающее общение с ребёнком. Приобщая ребёнка с раннего детства </w:t>
      </w:r>
      <w:r w:rsidR="004465D4" w:rsidRPr="001B1A70">
        <w:rPr>
          <w:rStyle w:val="c1"/>
          <w:color w:val="111111"/>
          <w:sz w:val="28"/>
          <w:szCs w:val="28"/>
        </w:rPr>
        <w:t>к музыке,</w:t>
      </w:r>
      <w:r w:rsidRPr="001B1A70">
        <w:rPr>
          <w:rStyle w:val="c1"/>
          <w:color w:val="111111"/>
          <w:sz w:val="28"/>
          <w:szCs w:val="28"/>
        </w:rPr>
        <w:t> вы формируете базу для развития гармонично развитого, творчески активного, да и просто счастливого человека.</w:t>
      </w:r>
    </w:p>
    <w:p w:rsidR="001B1A70" w:rsidRPr="001B1A70" w:rsidRDefault="001B1A70" w:rsidP="004465D4">
      <w:pPr>
        <w:pStyle w:val="c9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1B1A70">
        <w:rPr>
          <w:rStyle w:val="c8"/>
          <w:b/>
          <w:bCs/>
          <w:i/>
          <w:iCs/>
          <w:color w:val="000000"/>
          <w:sz w:val="28"/>
          <w:szCs w:val="28"/>
        </w:rPr>
        <w:t>Чем мы занимаемся на музыкальных занятиях</w:t>
      </w:r>
    </w:p>
    <w:p w:rsidR="001B1A70" w:rsidRPr="001B1A70" w:rsidRDefault="001B1A70" w:rsidP="004465D4">
      <w:pPr>
        <w:pStyle w:val="c1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B1A70">
        <w:rPr>
          <w:rStyle w:val="c11"/>
          <w:color w:val="000000"/>
          <w:sz w:val="28"/>
          <w:szCs w:val="28"/>
        </w:rPr>
        <w:t xml:space="preserve">На музыкальных занятиях ваши малыши учатся внимательно </w:t>
      </w:r>
      <w:r w:rsidR="004465D4" w:rsidRPr="001B1A70">
        <w:rPr>
          <w:rStyle w:val="c11"/>
          <w:color w:val="000000"/>
          <w:sz w:val="28"/>
          <w:szCs w:val="28"/>
        </w:rPr>
        <w:t>слушать спокойные</w:t>
      </w:r>
      <w:r w:rsidRPr="001B1A70">
        <w:rPr>
          <w:rStyle w:val="c11"/>
          <w:color w:val="000000"/>
          <w:sz w:val="28"/>
          <w:szCs w:val="28"/>
        </w:rPr>
        <w:t xml:space="preserve"> и бодрые песни, музыкальные пьесы разного характера, понимать и эмоционально реагировать на содержание (о чем</w:t>
      </w:r>
      <w:bookmarkStart w:id="0" w:name="_GoBack"/>
      <w:bookmarkEnd w:id="0"/>
      <w:r w:rsidRPr="001B1A70">
        <w:rPr>
          <w:rStyle w:val="c11"/>
          <w:color w:val="000000"/>
          <w:sz w:val="28"/>
          <w:szCs w:val="28"/>
        </w:rPr>
        <w:t>, о ком поется). Учатся различать звуки по высоте (высокое и низкое звучание колокольчика, фортепьяно, металлофона).</w:t>
      </w:r>
    </w:p>
    <w:p w:rsidR="001B1A70" w:rsidRDefault="001B1A70" w:rsidP="004465D4">
      <w:pPr>
        <w:pStyle w:val="c10"/>
        <w:shd w:val="clear" w:color="auto" w:fill="FFFFFF"/>
        <w:spacing w:before="0" w:beforeAutospacing="0" w:after="0" w:afterAutospacing="0" w:line="276" w:lineRule="auto"/>
        <w:rPr>
          <w:rStyle w:val="c11"/>
          <w:color w:val="000000"/>
          <w:sz w:val="28"/>
          <w:szCs w:val="28"/>
        </w:rPr>
      </w:pPr>
      <w:r w:rsidRPr="001B1A70">
        <w:rPr>
          <w:rStyle w:val="c11"/>
          <w:color w:val="000000"/>
          <w:sz w:val="28"/>
          <w:szCs w:val="28"/>
        </w:rPr>
        <w:t>Мы стараемся вызвать активность ваших детей, при подпевании и пении, стремление внимательно вслушиваться в песни. Развиваем умение подпевать фразы в песне (совместно с педагогом). Учить детей начинать движения с началом музыки и заканчивать с ее окончанием; передавать образы (птичка летает, зайка прыгает, мишка косолапый идет и т.д.). Совершенствуем умение ходить и бегать (на носках, тихо: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</w:r>
    </w:p>
    <w:p w:rsidR="001041AE" w:rsidRPr="001B1A70" w:rsidRDefault="001041AE" w:rsidP="004465D4">
      <w:pPr>
        <w:pStyle w:val="c1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5470E6" w:rsidRDefault="001041AE" w:rsidP="004465D4">
      <w:pPr>
        <w:spacing w:line="276" w:lineRule="auto"/>
      </w:pPr>
      <w:r>
        <w:rPr>
          <w:noProof/>
          <w:lang w:eastAsia="ru-RU"/>
        </w:rPr>
        <w:lastRenderedPageBreak/>
        <w:drawing>
          <wp:inline distT="0" distB="0" distL="0" distR="0">
            <wp:extent cx="6479540" cy="8915400"/>
            <wp:effectExtent l="0" t="0" r="0" b="0"/>
            <wp:docPr id="1" name="Рисунок 1" descr="C:\Users\User\AppData\Local\Microsoft\Windows\INetCache\Content.Word\QLHC17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QLHC179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9" cy="8916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70E6" w:rsidSect="004465D4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876" w:rsidRDefault="00274876" w:rsidP="004465D4">
      <w:pPr>
        <w:spacing w:after="0" w:line="240" w:lineRule="auto"/>
      </w:pPr>
      <w:r>
        <w:separator/>
      </w:r>
    </w:p>
  </w:endnote>
  <w:endnote w:type="continuationSeparator" w:id="0">
    <w:p w:rsidR="00274876" w:rsidRDefault="00274876" w:rsidP="00446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876" w:rsidRDefault="00274876" w:rsidP="004465D4">
      <w:pPr>
        <w:spacing w:after="0" w:line="240" w:lineRule="auto"/>
      </w:pPr>
      <w:r>
        <w:separator/>
      </w:r>
    </w:p>
  </w:footnote>
  <w:footnote w:type="continuationSeparator" w:id="0">
    <w:p w:rsidR="00274876" w:rsidRDefault="00274876" w:rsidP="00446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0274279"/>
      <w:docPartObj>
        <w:docPartGallery w:val="Page Numbers (Top of Page)"/>
        <w:docPartUnique/>
      </w:docPartObj>
    </w:sdtPr>
    <w:sdtEndPr/>
    <w:sdtContent>
      <w:p w:rsidR="004465D4" w:rsidRDefault="004465D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1AE">
          <w:rPr>
            <w:noProof/>
          </w:rPr>
          <w:t>4</w:t>
        </w:r>
        <w:r>
          <w:fldChar w:fldCharType="end"/>
        </w:r>
      </w:p>
    </w:sdtContent>
  </w:sdt>
  <w:p w:rsidR="004465D4" w:rsidRDefault="004465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A70"/>
    <w:rsid w:val="001041AE"/>
    <w:rsid w:val="001B1A70"/>
    <w:rsid w:val="00274876"/>
    <w:rsid w:val="002A7F52"/>
    <w:rsid w:val="004465D4"/>
    <w:rsid w:val="00542D6D"/>
    <w:rsid w:val="0054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2FCF5"/>
  <w15:chartTrackingRefBased/>
  <w15:docId w15:val="{49FDB971-3D16-4D07-B4F5-4283B1B17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1B1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B1A70"/>
  </w:style>
  <w:style w:type="paragraph" w:customStyle="1" w:styleId="c17">
    <w:name w:val="c17"/>
    <w:basedOn w:val="a"/>
    <w:rsid w:val="001B1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B1A70"/>
  </w:style>
  <w:style w:type="paragraph" w:customStyle="1" w:styleId="c6">
    <w:name w:val="c6"/>
    <w:basedOn w:val="a"/>
    <w:rsid w:val="001B1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B1A70"/>
  </w:style>
  <w:style w:type="character" w:customStyle="1" w:styleId="c2">
    <w:name w:val="c2"/>
    <w:basedOn w:val="a0"/>
    <w:rsid w:val="001B1A70"/>
  </w:style>
  <w:style w:type="character" w:customStyle="1" w:styleId="c5">
    <w:name w:val="c5"/>
    <w:basedOn w:val="a0"/>
    <w:rsid w:val="001B1A70"/>
  </w:style>
  <w:style w:type="character" w:customStyle="1" w:styleId="c0">
    <w:name w:val="c0"/>
    <w:basedOn w:val="a0"/>
    <w:rsid w:val="001B1A70"/>
  </w:style>
  <w:style w:type="character" w:customStyle="1" w:styleId="c11">
    <w:name w:val="c11"/>
    <w:basedOn w:val="a0"/>
    <w:rsid w:val="001B1A70"/>
  </w:style>
  <w:style w:type="paragraph" w:customStyle="1" w:styleId="c10">
    <w:name w:val="c10"/>
    <w:basedOn w:val="a"/>
    <w:rsid w:val="001B1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46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65D4"/>
  </w:style>
  <w:style w:type="paragraph" w:styleId="a5">
    <w:name w:val="footer"/>
    <w:basedOn w:val="a"/>
    <w:link w:val="a6"/>
    <w:uiPriority w:val="99"/>
    <w:unhideWhenUsed/>
    <w:rsid w:val="00446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6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1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767</Words>
  <Characters>4373</Characters>
  <Application>Microsoft Office Word</Application>
  <DocSecurity>0</DocSecurity>
  <Lines>36</Lines>
  <Paragraphs>10</Paragraphs>
  <ScaleCrop>false</ScaleCrop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index</dc:creator>
  <cp:keywords/>
  <dc:description/>
  <cp:lastModifiedBy>Пользователь</cp:lastModifiedBy>
  <cp:revision>7</cp:revision>
  <dcterms:created xsi:type="dcterms:W3CDTF">2021-01-26T10:58:00Z</dcterms:created>
  <dcterms:modified xsi:type="dcterms:W3CDTF">2021-02-12T07:50:00Z</dcterms:modified>
</cp:coreProperties>
</file>